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C9E" w:rsidRPr="001B1BAA" w:rsidRDefault="00050C9E" w:rsidP="00050C9E">
      <w:pPr>
        <w:spacing w:after="0"/>
        <w:jc w:val="center"/>
        <w:outlineLvl w:val="2"/>
        <w:rPr>
          <w:rFonts w:ascii="Times New Roman" w:hAnsi="Times New Roman" w:cs="Times New Roman"/>
          <w:sz w:val="28"/>
          <w:szCs w:val="28"/>
        </w:rPr>
      </w:pPr>
      <w:r w:rsidRPr="001B1BAA">
        <w:rPr>
          <w:rFonts w:ascii="Times New Roman" w:hAnsi="Times New Roman" w:cs="Times New Roman"/>
          <w:sz w:val="28"/>
          <w:szCs w:val="28"/>
        </w:rPr>
        <w:t>Областное государственное бюджетное учреждение здравоохранения «Тамбовская психиатрическая клиническая больница»</w:t>
      </w:r>
    </w:p>
    <w:p w:rsidR="00050C9E" w:rsidRDefault="00DF00A2" w:rsidP="00D20DF1">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hyperlink r:id="rId6" w:history="1">
        <w:r w:rsidR="00050C9E" w:rsidRPr="00AD7041">
          <w:rPr>
            <w:rStyle w:val="a5"/>
            <w:rFonts w:ascii="Times New Roman" w:eastAsia="Times New Roman" w:hAnsi="Times New Roman" w:cs="Times New Roman"/>
            <w:b/>
            <w:bCs/>
            <w:sz w:val="27"/>
            <w:szCs w:val="27"/>
            <w:lang w:eastAsia="ru-RU"/>
          </w:rPr>
          <w:t>http://www.ogbuztpkb.ru/preventive-work.php?ELEMENT_ID=302</w:t>
        </w:r>
      </w:hyperlink>
    </w:p>
    <w:p w:rsidR="00D20DF1" w:rsidRPr="00D20DF1" w:rsidRDefault="00D20DF1" w:rsidP="00050C9E">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D20DF1">
        <w:rPr>
          <w:rFonts w:ascii="Times New Roman" w:eastAsia="Times New Roman" w:hAnsi="Times New Roman" w:cs="Times New Roman"/>
          <w:b/>
          <w:bCs/>
          <w:sz w:val="27"/>
          <w:szCs w:val="27"/>
          <w:lang w:eastAsia="ru-RU"/>
        </w:rPr>
        <w:t>26 июня 2017 года - Международный день борьбы с наркоманией</w:t>
      </w:r>
    </w:p>
    <w:p w:rsidR="00D20DF1" w:rsidRPr="00D20DF1" w:rsidRDefault="00D20DF1" w:rsidP="00D20DF1">
      <w:pPr>
        <w:spacing w:before="100" w:beforeAutospacing="1" w:after="0" w:line="240" w:lineRule="auto"/>
        <w:jc w:val="both"/>
        <w:rPr>
          <w:rFonts w:ascii="Times New Roman" w:eastAsia="Times New Roman" w:hAnsi="Times New Roman" w:cs="Times New Roman"/>
          <w:sz w:val="24"/>
          <w:szCs w:val="24"/>
          <w:lang w:eastAsia="ru-RU"/>
        </w:rPr>
      </w:pPr>
      <w:r w:rsidRPr="00D20DF1">
        <w:rPr>
          <w:rFonts w:ascii="Times New Roman" w:eastAsia="Times New Roman" w:hAnsi="Times New Roman" w:cs="Times New Roman"/>
          <w:sz w:val="28"/>
          <w:szCs w:val="28"/>
          <w:lang w:eastAsia="ru-RU"/>
        </w:rPr>
        <w:t xml:space="preserve">Мир давно осознал, что наркотики – угроза человечеству. Еще более 100 лет назад в 1909 году </w:t>
      </w:r>
      <w:r w:rsidRPr="00D20DF1">
        <w:rPr>
          <w:rFonts w:ascii="Times New Roman" w:eastAsia="Times New Roman" w:hAnsi="Times New Roman" w:cs="Times New Roman"/>
          <w:b/>
          <w:bCs/>
          <w:i/>
          <w:iCs/>
          <w:color w:val="EE1D24"/>
          <w:sz w:val="28"/>
          <w:szCs w:val="28"/>
          <w:lang w:eastAsia="ru-RU"/>
        </w:rPr>
        <w:t>Шанхайская Опиумная комиссия</w:t>
      </w:r>
      <w:r w:rsidRPr="00D20DF1">
        <w:rPr>
          <w:rFonts w:ascii="Times New Roman" w:eastAsia="Times New Roman" w:hAnsi="Times New Roman" w:cs="Times New Roman"/>
          <w:sz w:val="28"/>
          <w:szCs w:val="28"/>
          <w:lang w:eastAsia="ru-RU"/>
        </w:rPr>
        <w:t>, в которую входили представители 13 государств, в числе которых была и Россия, обсуждали пути борьбы с наркомафией и распространением наркомании.</w:t>
      </w:r>
    </w:p>
    <w:p w:rsidR="00D20DF1" w:rsidRPr="00D20DF1" w:rsidRDefault="00D20DF1" w:rsidP="00D20DF1">
      <w:pPr>
        <w:spacing w:before="100" w:beforeAutospacing="1" w:after="0" w:line="240" w:lineRule="auto"/>
        <w:jc w:val="both"/>
        <w:rPr>
          <w:rFonts w:ascii="Times New Roman" w:eastAsia="Times New Roman" w:hAnsi="Times New Roman" w:cs="Times New Roman"/>
          <w:sz w:val="24"/>
          <w:szCs w:val="24"/>
          <w:lang w:eastAsia="ru-RU"/>
        </w:rPr>
      </w:pPr>
      <w:r w:rsidRPr="00D20DF1">
        <w:rPr>
          <w:rFonts w:ascii="Times New Roman" w:eastAsia="Times New Roman" w:hAnsi="Times New Roman" w:cs="Times New Roman"/>
          <w:sz w:val="28"/>
          <w:szCs w:val="28"/>
          <w:lang w:eastAsia="ru-RU"/>
        </w:rPr>
        <w:t xml:space="preserve">Генеральная Ассамблея ООН в 1987 году постановила считать </w:t>
      </w:r>
      <w:r w:rsidRPr="00D20DF1">
        <w:rPr>
          <w:rFonts w:ascii="Times New Roman" w:eastAsia="Times New Roman" w:hAnsi="Times New Roman" w:cs="Times New Roman"/>
          <w:b/>
          <w:bCs/>
          <w:color w:val="EE1D24"/>
          <w:sz w:val="28"/>
          <w:szCs w:val="28"/>
          <w:lang w:eastAsia="ru-RU"/>
        </w:rPr>
        <w:t>26 июня</w:t>
      </w:r>
      <w:r w:rsidRPr="00D20DF1">
        <w:rPr>
          <w:rFonts w:ascii="Times New Roman" w:eastAsia="Times New Roman" w:hAnsi="Times New Roman" w:cs="Times New Roman"/>
          <w:sz w:val="28"/>
          <w:szCs w:val="28"/>
          <w:lang w:eastAsia="ru-RU"/>
        </w:rPr>
        <w:t xml:space="preserve"> Международным Днем борьбы с наркоманией</w:t>
      </w:r>
    </w:p>
    <w:p w:rsidR="00D20DF1" w:rsidRPr="00D20DF1" w:rsidRDefault="00D20DF1" w:rsidP="00D20DF1">
      <w:pPr>
        <w:spacing w:before="100" w:beforeAutospacing="1" w:after="0" w:line="240" w:lineRule="auto"/>
        <w:jc w:val="both"/>
        <w:rPr>
          <w:rFonts w:ascii="Times New Roman" w:eastAsia="Times New Roman" w:hAnsi="Times New Roman" w:cs="Times New Roman"/>
          <w:sz w:val="24"/>
          <w:szCs w:val="24"/>
          <w:lang w:eastAsia="ru-RU"/>
        </w:rPr>
      </w:pPr>
      <w:r w:rsidRPr="00D20DF1">
        <w:rPr>
          <w:rFonts w:ascii="Times New Roman" w:eastAsia="Times New Roman" w:hAnsi="Times New Roman" w:cs="Times New Roman"/>
          <w:sz w:val="28"/>
          <w:szCs w:val="28"/>
          <w:lang w:eastAsia="ru-RU"/>
        </w:rPr>
        <w:t>Каждый человек прекрасно знает, насколько серьезной проблемой сегодняшнего общества является наркомания. По данным Минздрава, сегодня в России проживает не менее 550 тысяч наркоманов. На самом же деле эксперты утверждают, что это количество в четыре-пять раз больше. Не менее 20% от общего числа составляют школьники. Молодые люди в возрасте от 16 до 30 лет составляют большую часть – 60% от наркоманов. Остальные 20% приходятся на людей старше 30 лет. Поэтому сегодня профилактика подростковой наркомании важна как никогда.</w:t>
      </w:r>
    </w:p>
    <w:p w:rsidR="00D20DF1" w:rsidRPr="00D20DF1" w:rsidRDefault="00D20DF1" w:rsidP="00D20DF1">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78435" cy="2662153"/>
            <wp:effectExtent l="0" t="0" r="3810" b="5080"/>
            <wp:docPr id="4" name="Рисунок 4" descr="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348" cy="2663450"/>
                    </a:xfrm>
                    <a:prstGeom prst="rect">
                      <a:avLst/>
                    </a:prstGeom>
                    <a:noFill/>
                    <a:ln>
                      <a:noFill/>
                    </a:ln>
                  </pic:spPr>
                </pic:pic>
              </a:graphicData>
            </a:graphic>
          </wp:inline>
        </w:drawing>
      </w:r>
    </w:p>
    <w:p w:rsidR="00D20DF1" w:rsidRPr="00D20DF1" w:rsidRDefault="00D20DF1" w:rsidP="00D20DF1">
      <w:pPr>
        <w:spacing w:before="100" w:beforeAutospacing="1" w:after="0" w:line="240" w:lineRule="auto"/>
        <w:jc w:val="center"/>
        <w:rPr>
          <w:rFonts w:ascii="Times New Roman" w:eastAsia="Times New Roman" w:hAnsi="Times New Roman" w:cs="Times New Roman"/>
          <w:sz w:val="24"/>
          <w:szCs w:val="24"/>
          <w:lang w:eastAsia="ru-RU"/>
        </w:rPr>
      </w:pPr>
      <w:r w:rsidRPr="00D20DF1">
        <w:rPr>
          <w:rFonts w:ascii="Times New Roman" w:eastAsia="Times New Roman" w:hAnsi="Times New Roman" w:cs="Times New Roman"/>
          <w:b/>
          <w:bCs/>
          <w:color w:val="EE1D24"/>
          <w:sz w:val="28"/>
          <w:szCs w:val="28"/>
          <w:lang w:eastAsia="ru-RU"/>
        </w:rPr>
        <w:t>Признаки наркомании</w:t>
      </w:r>
    </w:p>
    <w:p w:rsidR="00D20DF1" w:rsidRPr="00D20DF1" w:rsidRDefault="00D20DF1" w:rsidP="00D20DF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D20DF1">
        <w:rPr>
          <w:rFonts w:ascii="Georgia" w:eastAsia="Times New Roman" w:hAnsi="Georgia" w:cs="Times New Roman"/>
          <w:sz w:val="27"/>
          <w:szCs w:val="27"/>
          <w:lang w:eastAsia="ru-RU"/>
        </w:rPr>
        <w:t>Наркомания – коварна. Период привыкания к наркотикам длится около 6 месяцев;</w:t>
      </w:r>
    </w:p>
    <w:p w:rsidR="00D20DF1" w:rsidRPr="00D20DF1" w:rsidRDefault="00D20DF1" w:rsidP="00D20DF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D20DF1">
        <w:rPr>
          <w:rFonts w:ascii="Georgia" w:eastAsia="Times New Roman" w:hAnsi="Georgia" w:cs="Times New Roman"/>
          <w:sz w:val="27"/>
          <w:szCs w:val="27"/>
          <w:lang w:eastAsia="ru-RU"/>
        </w:rPr>
        <w:t>У человека, принимающего наркотики, проявляются резкие перепады настроения, происходит изменение ритма сна, ухудшается аппетит, нарушается его привычное течение жизни;</w:t>
      </w:r>
    </w:p>
    <w:p w:rsidR="00D20DF1" w:rsidRPr="00D20DF1" w:rsidRDefault="00D20DF1" w:rsidP="00D20DF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D20DF1">
        <w:rPr>
          <w:rFonts w:ascii="Georgia" w:eastAsia="Times New Roman" w:hAnsi="Georgia" w:cs="Times New Roman"/>
          <w:sz w:val="27"/>
          <w:szCs w:val="27"/>
          <w:lang w:eastAsia="ru-RU"/>
        </w:rPr>
        <w:lastRenderedPageBreak/>
        <w:t>Наркомания, как заболевание, характеризуется расстройством психики и сильной тягой к приему наркотических веществ. У наркомана – нестабильное артериальное давление, появляется нарушение работы желудочно-кишечного тракта;</w:t>
      </w:r>
    </w:p>
    <w:p w:rsidR="00D20DF1" w:rsidRPr="00D20DF1" w:rsidRDefault="00D20DF1" w:rsidP="00D20DF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D20DF1">
        <w:rPr>
          <w:rFonts w:ascii="Georgia" w:eastAsia="Times New Roman" w:hAnsi="Georgia" w:cs="Times New Roman"/>
          <w:sz w:val="27"/>
          <w:szCs w:val="27"/>
          <w:lang w:eastAsia="ru-RU"/>
        </w:rPr>
        <w:t>Зрачки у человека, принимающего наркотики, – неестественно узкие или, наоборот, значительно расширены, с болезненным блеском. Взгляд – туманный;</w:t>
      </w:r>
    </w:p>
    <w:p w:rsidR="00D20DF1" w:rsidRPr="00D20DF1" w:rsidRDefault="00D20DF1" w:rsidP="00D20DF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D20DF1">
        <w:rPr>
          <w:rFonts w:ascii="Georgia" w:eastAsia="Times New Roman" w:hAnsi="Georgia" w:cs="Times New Roman"/>
          <w:sz w:val="27"/>
          <w:szCs w:val="27"/>
          <w:lang w:eastAsia="ru-RU"/>
        </w:rPr>
        <w:t>Кожа лица – бледная, с землистым оттенком, волосы и ногти становятся ломкими;</w:t>
      </w:r>
    </w:p>
    <w:p w:rsidR="00D20DF1" w:rsidRPr="00D20DF1" w:rsidRDefault="00D20DF1" w:rsidP="00D20DF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D20DF1">
        <w:rPr>
          <w:rFonts w:ascii="Georgia" w:eastAsia="Times New Roman" w:hAnsi="Georgia" w:cs="Times New Roman"/>
          <w:sz w:val="27"/>
          <w:szCs w:val="27"/>
          <w:lang w:eastAsia="ru-RU"/>
        </w:rPr>
        <w:t>К признакам наркомании относится плохой внешний вид. Появляется неаккуратность и неопрятность в одежде, тяга к черному цвету.</w:t>
      </w:r>
    </w:p>
    <w:p w:rsidR="00D20DF1" w:rsidRPr="00D20DF1" w:rsidRDefault="00D20DF1" w:rsidP="00D20DF1">
      <w:pPr>
        <w:spacing w:before="100" w:beforeAutospacing="1" w:after="0" w:line="240" w:lineRule="auto"/>
        <w:jc w:val="center"/>
        <w:rPr>
          <w:rFonts w:ascii="Times New Roman" w:eastAsia="Times New Roman" w:hAnsi="Times New Roman" w:cs="Times New Roman"/>
          <w:sz w:val="24"/>
          <w:szCs w:val="24"/>
          <w:lang w:eastAsia="ru-RU"/>
        </w:rPr>
      </w:pPr>
      <w:r w:rsidRPr="00D20DF1">
        <w:rPr>
          <w:rFonts w:ascii="Times New Roman" w:eastAsia="Times New Roman" w:hAnsi="Times New Roman" w:cs="Times New Roman"/>
          <w:b/>
          <w:bCs/>
          <w:color w:val="EE1D24"/>
          <w:sz w:val="28"/>
          <w:szCs w:val="28"/>
          <w:lang w:eastAsia="ru-RU"/>
        </w:rPr>
        <w:t>Лечение наркомании</w:t>
      </w:r>
    </w:p>
    <w:p w:rsidR="00D20DF1" w:rsidRPr="00D20DF1" w:rsidRDefault="00D20DF1" w:rsidP="00D20DF1">
      <w:pPr>
        <w:spacing w:before="100" w:beforeAutospacing="1" w:after="0" w:line="240" w:lineRule="auto"/>
        <w:jc w:val="both"/>
        <w:rPr>
          <w:rFonts w:ascii="Times New Roman" w:eastAsia="Times New Roman" w:hAnsi="Times New Roman" w:cs="Times New Roman"/>
          <w:sz w:val="24"/>
          <w:szCs w:val="24"/>
          <w:lang w:eastAsia="ru-RU"/>
        </w:rPr>
      </w:pPr>
      <w:r w:rsidRPr="00D20DF1">
        <w:rPr>
          <w:rFonts w:ascii="Times New Roman" w:eastAsia="Times New Roman" w:hAnsi="Times New Roman" w:cs="Times New Roman"/>
          <w:sz w:val="28"/>
          <w:szCs w:val="28"/>
          <w:lang w:eastAsia="ru-RU"/>
        </w:rPr>
        <w:t xml:space="preserve">Лечение наркомании проводится в стационарных условиях, под наблюдением специалистов и психологов, комплексно и индивидуально. Основой лечения является снятие физической и психологической зависимости от наркотиков. Проводится работа по </w:t>
      </w:r>
      <w:proofErr w:type="spellStart"/>
      <w:r w:rsidRPr="00D20DF1">
        <w:rPr>
          <w:rFonts w:ascii="Times New Roman" w:eastAsia="Times New Roman" w:hAnsi="Times New Roman" w:cs="Times New Roman"/>
          <w:sz w:val="28"/>
          <w:szCs w:val="28"/>
          <w:lang w:eastAsia="ru-RU"/>
        </w:rPr>
        <w:t>детоксикации</w:t>
      </w:r>
      <w:proofErr w:type="spellEnd"/>
      <w:r w:rsidRPr="00D20DF1">
        <w:rPr>
          <w:rFonts w:ascii="Times New Roman" w:eastAsia="Times New Roman" w:hAnsi="Times New Roman" w:cs="Times New Roman"/>
          <w:sz w:val="28"/>
          <w:szCs w:val="28"/>
          <w:lang w:eastAsia="ru-RU"/>
        </w:rPr>
        <w:t xml:space="preserve"> организма, восстановлению нервной системы, сна, принимаются меры по поддержанию сердечно - сосудистой системы.</w:t>
      </w:r>
    </w:p>
    <w:p w:rsidR="00D20DF1" w:rsidRPr="00D20DF1" w:rsidRDefault="00D20DF1" w:rsidP="00D20DF1">
      <w:pPr>
        <w:spacing w:before="100" w:beforeAutospacing="1" w:after="0" w:line="240" w:lineRule="auto"/>
        <w:jc w:val="both"/>
        <w:rPr>
          <w:rFonts w:ascii="Times New Roman" w:eastAsia="Times New Roman" w:hAnsi="Times New Roman" w:cs="Times New Roman"/>
          <w:sz w:val="24"/>
          <w:szCs w:val="24"/>
          <w:lang w:eastAsia="ru-RU"/>
        </w:rPr>
      </w:pPr>
      <w:r w:rsidRPr="00D20DF1">
        <w:rPr>
          <w:rFonts w:ascii="Times New Roman" w:eastAsia="Times New Roman" w:hAnsi="Times New Roman" w:cs="Times New Roman"/>
          <w:sz w:val="28"/>
          <w:szCs w:val="28"/>
          <w:lang w:eastAsia="ru-RU"/>
        </w:rPr>
        <w:t>Лечение наркомании – длительный и сложный процесс, результат которого полностью зависит от самого пациента, настроенного на излечение, что бывает крайне редко.</w:t>
      </w:r>
    </w:p>
    <w:p w:rsidR="00D20DF1" w:rsidRPr="00D20DF1" w:rsidRDefault="00D20DF1" w:rsidP="00DF00A2">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99434" cy="4198077"/>
            <wp:effectExtent l="0" t="0" r="1905" b="0"/>
            <wp:docPr id="3" name="Рисунок 3" descr="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675" cy="4198946"/>
                    </a:xfrm>
                    <a:prstGeom prst="rect">
                      <a:avLst/>
                    </a:prstGeom>
                    <a:noFill/>
                    <a:ln>
                      <a:noFill/>
                    </a:ln>
                  </pic:spPr>
                </pic:pic>
              </a:graphicData>
            </a:graphic>
          </wp:inline>
        </w:drawing>
      </w:r>
    </w:p>
    <w:p w:rsidR="00D20DF1" w:rsidRPr="00D20DF1" w:rsidRDefault="00D20DF1" w:rsidP="00D20DF1">
      <w:pPr>
        <w:spacing w:before="100" w:beforeAutospacing="1" w:after="0" w:line="240" w:lineRule="auto"/>
        <w:jc w:val="center"/>
        <w:rPr>
          <w:rFonts w:ascii="Times New Roman" w:eastAsia="Times New Roman" w:hAnsi="Times New Roman" w:cs="Times New Roman"/>
          <w:sz w:val="24"/>
          <w:szCs w:val="24"/>
          <w:lang w:eastAsia="ru-RU"/>
        </w:rPr>
      </w:pPr>
      <w:r w:rsidRPr="00D20DF1">
        <w:rPr>
          <w:rFonts w:ascii="Times New Roman" w:eastAsia="Times New Roman" w:hAnsi="Times New Roman" w:cs="Times New Roman"/>
          <w:b/>
          <w:bCs/>
          <w:color w:val="EE1D24"/>
          <w:sz w:val="28"/>
          <w:szCs w:val="28"/>
          <w:lang w:eastAsia="ru-RU"/>
        </w:rPr>
        <w:t>Советы родителям по снижению риска употребления наркотиков ребенком (подростком)</w:t>
      </w:r>
    </w:p>
    <w:p w:rsidR="00D20DF1" w:rsidRPr="00D20DF1" w:rsidRDefault="00D20DF1" w:rsidP="00D20DF1">
      <w:pPr>
        <w:spacing w:before="100" w:beforeAutospacing="1" w:after="0" w:line="240" w:lineRule="auto"/>
        <w:jc w:val="both"/>
        <w:rPr>
          <w:rFonts w:ascii="Times New Roman" w:eastAsia="Times New Roman" w:hAnsi="Times New Roman" w:cs="Times New Roman"/>
          <w:sz w:val="24"/>
          <w:szCs w:val="24"/>
          <w:lang w:eastAsia="ru-RU"/>
        </w:rPr>
      </w:pPr>
      <w:r w:rsidRPr="00D20DF1">
        <w:rPr>
          <w:rFonts w:ascii="Times New Roman" w:eastAsia="Times New Roman" w:hAnsi="Times New Roman" w:cs="Times New Roman"/>
          <w:b/>
          <w:bCs/>
          <w:i/>
          <w:iCs/>
          <w:color w:val="EE1D24"/>
          <w:sz w:val="28"/>
          <w:szCs w:val="28"/>
          <w:lang w:eastAsia="ru-RU"/>
        </w:rPr>
        <w:t>Не паникуйте</w:t>
      </w:r>
      <w:r w:rsidRPr="00D20DF1">
        <w:rPr>
          <w:rFonts w:ascii="Times New Roman" w:eastAsia="Times New Roman" w:hAnsi="Times New Roman" w:cs="Times New Roman"/>
          <w:sz w:val="28"/>
          <w:szCs w:val="28"/>
          <w:lang w:eastAsia="ru-RU"/>
        </w:rPr>
        <w:t>. Даже если вы уловили подозрительный запах или обнаружили на руке сына или дочери след укола, это ещё не означает, что теперь ребёнок неминуемо станет наркоманом. Часто подростка вынуждают принять наркотик под давлением. Постарайтесь с первых минут стать  не врагом, от которого нужно скрываться и таиться, а союзником, который поможет справиться с бедой.</w:t>
      </w:r>
    </w:p>
    <w:p w:rsidR="00D20DF1" w:rsidRPr="00D20DF1" w:rsidRDefault="00D20DF1" w:rsidP="00D20DF1">
      <w:pPr>
        <w:spacing w:before="100" w:beforeAutospacing="1" w:after="0" w:line="240" w:lineRule="auto"/>
        <w:jc w:val="both"/>
        <w:rPr>
          <w:rFonts w:ascii="Times New Roman" w:eastAsia="Times New Roman" w:hAnsi="Times New Roman" w:cs="Times New Roman"/>
          <w:sz w:val="24"/>
          <w:szCs w:val="24"/>
          <w:lang w:eastAsia="ru-RU"/>
        </w:rPr>
      </w:pPr>
      <w:r w:rsidRPr="00D20DF1">
        <w:rPr>
          <w:rFonts w:ascii="Times New Roman" w:eastAsia="Times New Roman" w:hAnsi="Times New Roman" w:cs="Times New Roman"/>
          <w:b/>
          <w:bCs/>
          <w:i/>
          <w:iCs/>
          <w:color w:val="EE1D24"/>
          <w:sz w:val="28"/>
          <w:szCs w:val="28"/>
          <w:lang w:eastAsia="ru-RU"/>
        </w:rPr>
        <w:t>Сохраните доверие</w:t>
      </w:r>
      <w:r w:rsidRPr="00D20DF1">
        <w:rPr>
          <w:rFonts w:ascii="Times New Roman" w:eastAsia="Times New Roman" w:hAnsi="Times New Roman" w:cs="Times New Roman"/>
          <w:sz w:val="28"/>
          <w:szCs w:val="28"/>
          <w:lang w:eastAsia="ru-RU"/>
        </w:rPr>
        <w:t>. Ваш собственный страх может заставить вас прибегнуть к угрозам, крику, запугиванию. Это оттолкнёт подростка, заставит его замкнуться. Не спешите делать выводы. Возможно для вашего ребёнка это первое и последнее знакомство с наркотиком. Будет лучше, если вы поговорить с ним на равных, обратиться к взрослой его личности. Возможно, что наркотик для него способ самоутвердиться, пережить личную драму или заполнить пустоту жизни.</w:t>
      </w:r>
    </w:p>
    <w:p w:rsidR="00D20DF1" w:rsidRPr="00D20DF1" w:rsidRDefault="00D20DF1" w:rsidP="00D20DF1">
      <w:pPr>
        <w:spacing w:before="100" w:beforeAutospacing="1" w:after="0" w:line="240" w:lineRule="auto"/>
        <w:jc w:val="both"/>
        <w:rPr>
          <w:rFonts w:ascii="Times New Roman" w:eastAsia="Times New Roman" w:hAnsi="Times New Roman" w:cs="Times New Roman"/>
          <w:sz w:val="24"/>
          <w:szCs w:val="24"/>
          <w:lang w:eastAsia="ru-RU"/>
        </w:rPr>
      </w:pPr>
      <w:r w:rsidRPr="00D20DF1">
        <w:rPr>
          <w:rFonts w:ascii="Times New Roman" w:eastAsia="Times New Roman" w:hAnsi="Times New Roman" w:cs="Times New Roman"/>
          <w:b/>
          <w:bCs/>
          <w:i/>
          <w:iCs/>
          <w:color w:val="EE1D24"/>
          <w:sz w:val="28"/>
          <w:szCs w:val="28"/>
          <w:lang w:eastAsia="ru-RU"/>
        </w:rPr>
        <w:t>Оказывайте поддержку</w:t>
      </w:r>
      <w:r w:rsidRPr="00D20DF1">
        <w:rPr>
          <w:rFonts w:ascii="Times New Roman" w:eastAsia="Times New Roman" w:hAnsi="Times New Roman" w:cs="Times New Roman"/>
          <w:sz w:val="28"/>
          <w:szCs w:val="28"/>
          <w:lang w:eastAsia="ru-RU"/>
        </w:rPr>
        <w:t xml:space="preserve">. «Мне не нравится, что ты сейчас делаешь, но я всё же люблю тебя» - вот основная мысль, которую вы должны донести до подростка. Он должен чувствовать, что бы с ним не произошло, он сможет с вами откровенно поговорить об этом. Как бы ни было трудно, очень важно, чтобы родители беседовали с детьми о наркотиках, последствиях их употребления. Родители знают своих детей лучше, чем кто-либо, особая </w:t>
      </w:r>
      <w:r w:rsidRPr="00D20DF1">
        <w:rPr>
          <w:rFonts w:ascii="Times New Roman" w:eastAsia="Times New Roman" w:hAnsi="Times New Roman" w:cs="Times New Roman"/>
          <w:sz w:val="28"/>
          <w:szCs w:val="28"/>
          <w:lang w:eastAsia="ru-RU"/>
        </w:rPr>
        <w:lastRenderedPageBreak/>
        <w:t>родительская интуиция (ею обладают очень многие) позволяет почувствовать самые незначительные изменения, происходящие с их сыновьями и дочерями.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D20DF1" w:rsidRPr="00D20DF1" w:rsidRDefault="00D20DF1" w:rsidP="00D20DF1">
      <w:pPr>
        <w:spacing w:before="100" w:beforeAutospacing="1" w:after="0" w:line="240" w:lineRule="auto"/>
        <w:jc w:val="both"/>
        <w:rPr>
          <w:rFonts w:ascii="Times New Roman" w:eastAsia="Times New Roman" w:hAnsi="Times New Roman" w:cs="Times New Roman"/>
          <w:sz w:val="24"/>
          <w:szCs w:val="24"/>
          <w:lang w:eastAsia="ru-RU"/>
        </w:rPr>
      </w:pPr>
      <w:r w:rsidRPr="00D20DF1">
        <w:rPr>
          <w:rFonts w:ascii="Times New Roman" w:eastAsia="Times New Roman" w:hAnsi="Times New Roman" w:cs="Times New Roman"/>
          <w:b/>
          <w:bCs/>
          <w:i/>
          <w:iCs/>
          <w:color w:val="EE1D24"/>
          <w:sz w:val="28"/>
          <w:szCs w:val="28"/>
          <w:lang w:eastAsia="ru-RU"/>
        </w:rPr>
        <w:t>Обратитесь к специалисту</w:t>
      </w:r>
      <w:r w:rsidRPr="00D20DF1">
        <w:rPr>
          <w:rFonts w:ascii="Times New Roman" w:eastAsia="Times New Roman" w:hAnsi="Times New Roman" w:cs="Times New Roman"/>
          <w:sz w:val="28"/>
          <w:szCs w:val="28"/>
          <w:lang w:eastAsia="ru-RU"/>
        </w:rPr>
        <w:t>. Если вы убедились, что подросток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ребёнка  может потребовать от вас серьёзных и длительных усилий.</w:t>
      </w:r>
    </w:p>
    <w:p w:rsidR="00D20DF1" w:rsidRPr="00D20DF1" w:rsidRDefault="00D20DF1" w:rsidP="00D20DF1">
      <w:pPr>
        <w:spacing w:before="100" w:beforeAutospacing="1" w:after="0" w:line="240" w:lineRule="auto"/>
        <w:jc w:val="center"/>
        <w:rPr>
          <w:rFonts w:ascii="Times New Roman" w:eastAsia="Times New Roman" w:hAnsi="Times New Roman" w:cs="Times New Roman"/>
          <w:sz w:val="24"/>
          <w:szCs w:val="24"/>
          <w:lang w:eastAsia="ru-RU"/>
        </w:rPr>
      </w:pPr>
      <w:r w:rsidRPr="00D20DF1">
        <w:rPr>
          <w:rFonts w:ascii="Times New Roman" w:eastAsia="Times New Roman" w:hAnsi="Times New Roman" w:cs="Times New Roman"/>
          <w:b/>
          <w:bCs/>
          <w:color w:val="EE1D24"/>
          <w:sz w:val="28"/>
          <w:szCs w:val="28"/>
          <w:lang w:eastAsia="ru-RU"/>
        </w:rPr>
        <w:t>Где Вам помогут:</w:t>
      </w:r>
    </w:p>
    <w:p w:rsidR="00D20DF1" w:rsidRPr="00D20DF1" w:rsidRDefault="00D20DF1" w:rsidP="00D20DF1">
      <w:pPr>
        <w:spacing w:before="100" w:beforeAutospacing="1" w:after="0" w:line="240" w:lineRule="auto"/>
        <w:jc w:val="center"/>
        <w:rPr>
          <w:rFonts w:ascii="Times New Roman" w:eastAsia="Times New Roman" w:hAnsi="Times New Roman" w:cs="Times New Roman"/>
          <w:sz w:val="24"/>
          <w:szCs w:val="24"/>
          <w:lang w:eastAsia="ru-RU"/>
        </w:rPr>
      </w:pPr>
      <w:r w:rsidRPr="00D20DF1">
        <w:rPr>
          <w:rFonts w:ascii="Times New Roman" w:eastAsia="Times New Roman" w:hAnsi="Times New Roman" w:cs="Times New Roman"/>
          <w:sz w:val="28"/>
          <w:szCs w:val="28"/>
          <w:lang w:eastAsia="ru-RU"/>
        </w:rPr>
        <w:t>Подростковый наркологический кабинет 8(4752)53-82-27</w:t>
      </w:r>
    </w:p>
    <w:p w:rsidR="00D20DF1" w:rsidRPr="00D20DF1" w:rsidRDefault="00D20DF1" w:rsidP="00D20DF1">
      <w:pPr>
        <w:spacing w:before="100" w:beforeAutospacing="1" w:after="0" w:line="240" w:lineRule="auto"/>
        <w:jc w:val="center"/>
        <w:rPr>
          <w:rFonts w:ascii="Times New Roman" w:eastAsia="Times New Roman" w:hAnsi="Times New Roman" w:cs="Times New Roman"/>
          <w:sz w:val="24"/>
          <w:szCs w:val="24"/>
          <w:lang w:eastAsia="ru-RU"/>
        </w:rPr>
      </w:pPr>
      <w:r w:rsidRPr="00D20DF1">
        <w:rPr>
          <w:rFonts w:ascii="Times New Roman" w:eastAsia="Times New Roman" w:hAnsi="Times New Roman" w:cs="Times New Roman"/>
          <w:sz w:val="28"/>
          <w:szCs w:val="28"/>
          <w:lang w:eastAsia="ru-RU"/>
        </w:rPr>
        <w:t>Диспансерное наркологическое отделение 8(4752)71-06-41</w:t>
      </w:r>
    </w:p>
    <w:p w:rsidR="00D20DF1" w:rsidRPr="00D20DF1" w:rsidRDefault="00D20DF1" w:rsidP="00D20DF1">
      <w:pPr>
        <w:spacing w:before="100" w:beforeAutospacing="1" w:after="0" w:line="240" w:lineRule="auto"/>
        <w:jc w:val="center"/>
        <w:rPr>
          <w:rFonts w:ascii="Times New Roman" w:eastAsia="Times New Roman" w:hAnsi="Times New Roman" w:cs="Times New Roman"/>
          <w:sz w:val="24"/>
          <w:szCs w:val="24"/>
          <w:lang w:eastAsia="ru-RU"/>
        </w:rPr>
      </w:pPr>
      <w:r w:rsidRPr="00D20DF1">
        <w:rPr>
          <w:rFonts w:ascii="Times New Roman" w:eastAsia="Times New Roman" w:hAnsi="Times New Roman" w:cs="Times New Roman"/>
          <w:sz w:val="28"/>
          <w:szCs w:val="28"/>
          <w:lang w:eastAsia="ru-RU"/>
        </w:rPr>
        <w:t>Реабилитационный наркологический центр 8(4752)62-07-71</w:t>
      </w:r>
    </w:p>
    <w:p w:rsidR="00D20DF1" w:rsidRPr="00D20DF1" w:rsidRDefault="00D20DF1" w:rsidP="00D20DF1">
      <w:pPr>
        <w:spacing w:before="100" w:beforeAutospacing="1" w:after="0" w:line="240" w:lineRule="auto"/>
        <w:jc w:val="center"/>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lastRenderedPageBreak/>
        <w:drawing>
          <wp:inline distT="0" distB="0" distL="0" distR="0">
            <wp:extent cx="5461000" cy="7091426"/>
            <wp:effectExtent l="0" t="0" r="6350" b="0"/>
            <wp:docPr id="2" name="Рисунок 2" descr="нарком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ркоман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2677" cy="7093604"/>
                    </a:xfrm>
                    <a:prstGeom prst="rect">
                      <a:avLst/>
                    </a:prstGeom>
                    <a:noFill/>
                    <a:ln>
                      <a:noFill/>
                    </a:ln>
                  </pic:spPr>
                </pic:pic>
              </a:graphicData>
            </a:graphic>
          </wp:inline>
        </w:drawing>
      </w:r>
      <w:bookmarkEnd w:id="0"/>
    </w:p>
    <w:p w:rsidR="00D20DF1" w:rsidRPr="00D20DF1" w:rsidRDefault="00D20DF1" w:rsidP="00D20DF1">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62815" cy="4132315"/>
            <wp:effectExtent l="0" t="0" r="5080" b="1905"/>
            <wp:docPr id="1" name="Рисунок 1" descr="алког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коголь.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165" cy="4135381"/>
                    </a:xfrm>
                    <a:prstGeom prst="rect">
                      <a:avLst/>
                    </a:prstGeom>
                    <a:noFill/>
                    <a:ln>
                      <a:noFill/>
                    </a:ln>
                  </pic:spPr>
                </pic:pic>
              </a:graphicData>
            </a:graphic>
          </wp:inline>
        </w:drawing>
      </w:r>
    </w:p>
    <w:p w:rsidR="002E6AC8" w:rsidRDefault="002E6AC8"/>
    <w:sectPr w:rsidR="002E6A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B2710"/>
    <w:multiLevelType w:val="multilevel"/>
    <w:tmpl w:val="8456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4FE"/>
    <w:rsid w:val="00050C9E"/>
    <w:rsid w:val="002E6AC8"/>
    <w:rsid w:val="00D20DF1"/>
    <w:rsid w:val="00DF00A2"/>
    <w:rsid w:val="00EE24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D20D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20DF1"/>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D20D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0DF1"/>
    <w:rPr>
      <w:rFonts w:ascii="Tahoma" w:hAnsi="Tahoma" w:cs="Tahoma"/>
      <w:sz w:val="16"/>
      <w:szCs w:val="16"/>
    </w:rPr>
  </w:style>
  <w:style w:type="character" w:styleId="a5">
    <w:name w:val="Hyperlink"/>
    <w:basedOn w:val="a0"/>
    <w:uiPriority w:val="99"/>
    <w:unhideWhenUsed/>
    <w:rsid w:val="00050C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D20D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20DF1"/>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D20D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0DF1"/>
    <w:rPr>
      <w:rFonts w:ascii="Tahoma" w:hAnsi="Tahoma" w:cs="Tahoma"/>
      <w:sz w:val="16"/>
      <w:szCs w:val="16"/>
    </w:rPr>
  </w:style>
  <w:style w:type="character" w:styleId="a5">
    <w:name w:val="Hyperlink"/>
    <w:basedOn w:val="a0"/>
    <w:uiPriority w:val="99"/>
    <w:unhideWhenUsed/>
    <w:rsid w:val="00050C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07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gbuztpkb.ru/preventive-work.php?ELEMENT_ID=302"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779</Words>
  <Characters>4441</Characters>
  <Application>Microsoft Office Word</Application>
  <DocSecurity>0</DocSecurity>
  <Lines>37</Lines>
  <Paragraphs>10</Paragraphs>
  <ScaleCrop>false</ScaleCrop>
  <Company/>
  <LinksUpToDate>false</LinksUpToDate>
  <CharactersWithSpaces>5210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2018-05-31T11:16:00Z</dcterms:created>
  <dcterms:modified xsi:type="dcterms:W3CDTF">2018-05-31T13:37:00Z</dcterms:modified>
</cp:coreProperties>
</file>