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3F" w:rsidRDefault="002D624F" w:rsidP="002D6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23263F" w:rsidRDefault="002D624F" w:rsidP="002D6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психолого-педагогической, медицинской и социальной помощи»</w:t>
      </w:r>
    </w:p>
    <w:p w:rsidR="0023263F" w:rsidRDefault="0023263F" w:rsidP="002D6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63F" w:rsidRDefault="0023263F" w:rsidP="002D6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63F" w:rsidRDefault="002D624F" w:rsidP="002D62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3263F" w:rsidRDefault="002D624F" w:rsidP="002D624F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24 сентября 2019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№61</w:t>
      </w:r>
    </w:p>
    <w:p w:rsidR="0023263F" w:rsidRDefault="0023263F" w:rsidP="002D62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63F" w:rsidRDefault="002D624F" w:rsidP="002D624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новой редакции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Положения </w:t>
      </w:r>
      <w:r>
        <w:rPr>
          <w:rFonts w:ascii="Times New Roman" w:hAnsi="Times New Roman"/>
          <w:b/>
          <w:sz w:val="28"/>
          <w:szCs w:val="28"/>
        </w:rPr>
        <w:t xml:space="preserve">о нормах профессиональной этики педагогических работников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муниципального бюджетного учреждения «Центр психолого-педагогической, медицинской и социальной помощи»</w:t>
      </w:r>
    </w:p>
    <w:p w:rsidR="0023263F" w:rsidRDefault="0023263F" w:rsidP="002D6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63F" w:rsidRDefault="002D624F" w:rsidP="002D624F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ч.4 ст.47 Федерального Закона от 29 декабря 2012г. №273-ФЗ «Об образовании в Российской Федерации», руководствуясь письмом Министерства п</w:t>
      </w:r>
      <w:r>
        <w:rPr>
          <w:rFonts w:ascii="Times New Roman" w:hAnsi="Times New Roman" w:cs="Times New Roman"/>
          <w:sz w:val="28"/>
          <w:szCs w:val="28"/>
        </w:rPr>
        <w:t xml:space="preserve">росвещения Российской Федерации и Профессионального союза работников народного образования и науки Российской Федерации от 20.08.2019 г. №ИП-941/06/484 «О примерном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нормах профессиональной этики педагогических работников» ПРИКАЗЫВАЮ:</w:t>
      </w:r>
    </w:p>
    <w:p w:rsidR="0023263F" w:rsidRDefault="0023263F" w:rsidP="002D624F">
      <w:pPr>
        <w:pStyle w:val="a8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263F" w:rsidRDefault="002D624F" w:rsidP="002D624F">
      <w:pPr>
        <w:pStyle w:val="a8"/>
        <w:shd w:val="clear" w:color="auto" w:fill="FFFFFF"/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Утверд</w:t>
      </w:r>
      <w:r>
        <w:rPr>
          <w:rFonts w:ascii="Times New Roman" w:hAnsi="Times New Roman" w:cs="Times New Roman"/>
          <w:sz w:val="28"/>
          <w:szCs w:val="28"/>
        </w:rPr>
        <w:t>ить новую редакцию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 xml:space="preserve">о нормах профессиональной этики педагогических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бюджетного учреждения «Центр психолого-педагогической, медицинской и социальной помощи» (приложение </w:t>
      </w:r>
      <w:r>
        <w:rPr>
          <w:rFonts w:ascii="Times New Roman" w:hAnsi="Times New Roman"/>
          <w:color w:val="000000"/>
          <w:sz w:val="28"/>
          <w:szCs w:val="28"/>
        </w:rPr>
        <w:t>1).</w:t>
      </w:r>
      <w:bookmarkStart w:id="0" w:name="_GoBack"/>
      <w:bookmarkEnd w:id="0"/>
    </w:p>
    <w:p w:rsidR="0023263F" w:rsidRDefault="0023263F" w:rsidP="002D6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63F" w:rsidRDefault="0023263F" w:rsidP="002D624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263F" w:rsidRDefault="0023263F" w:rsidP="002D6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63F" w:rsidRDefault="002D624F" w:rsidP="002D6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МБУ</w:t>
      </w:r>
    </w:p>
    <w:p w:rsidR="0023263F" w:rsidRDefault="002D624F" w:rsidP="002D6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3263F" w:rsidRDefault="002D624F" w:rsidP="002D6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медицинской и социальной помощи»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Саранчин</w:t>
      </w:r>
    </w:p>
    <w:p w:rsidR="0023263F" w:rsidRDefault="0023263F" w:rsidP="002D624F">
      <w:pPr>
        <w:spacing w:after="0"/>
        <w:jc w:val="both"/>
      </w:pPr>
    </w:p>
    <w:sectPr w:rsidR="0023263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7E9"/>
    <w:multiLevelType w:val="multilevel"/>
    <w:tmpl w:val="610C99B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2475F9"/>
    <w:multiLevelType w:val="multilevel"/>
    <w:tmpl w:val="2DFEE0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3F"/>
    <w:rsid w:val="0023263F"/>
    <w:rsid w:val="002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284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28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73</cp:revision>
  <cp:lastPrinted>2016-03-16T11:39:00Z</cp:lastPrinted>
  <dcterms:created xsi:type="dcterms:W3CDTF">2014-01-17T04:52:00Z</dcterms:created>
  <dcterms:modified xsi:type="dcterms:W3CDTF">2019-10-23T11:49:00Z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