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/>
  <w:body>
    <w:p w:rsidR="006B1A36" w:rsidRPr="00EE6CE7" w:rsidRDefault="00BE2988" w:rsidP="00A40A80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63A748" wp14:editId="2615591D">
                <wp:simplePos x="0" y="0"/>
                <wp:positionH relativeFrom="column">
                  <wp:posOffset>143510</wp:posOffset>
                </wp:positionH>
                <wp:positionV relativeFrom="paragraph">
                  <wp:posOffset>9011285</wp:posOffset>
                </wp:positionV>
                <wp:extent cx="7019925" cy="1371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988" w:rsidRPr="00BE2988" w:rsidRDefault="00BE2988" w:rsidP="003F795F">
                            <w:pPr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  <w:r w:rsidRPr="00BE2988">
                              <w:rPr>
                                <w:rFonts w:ascii="Times New Roman" w:hAnsi="Times New Roman"/>
                                <w:b/>
                                <w:bdr w:val="none" w:sz="0" w:space="0" w:color="auto" w:frame="1"/>
                              </w:rPr>
                              <w:t>Список использованных источников</w:t>
                            </w:r>
                          </w:p>
                          <w:p w:rsidR="00BE2988" w:rsidRPr="00BE2988" w:rsidRDefault="0077184A" w:rsidP="00BE2988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  <w:r w:rsidRPr="00BE2988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1</w:t>
                            </w:r>
                            <w:r w:rsidR="003F795F" w:rsidRPr="00BE2988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. </w:t>
                            </w:r>
                            <w:proofErr w:type="spellStart"/>
                            <w:r w:rsidR="00BE2988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Жиянова</w:t>
                            </w:r>
                            <w:proofErr w:type="spellEnd"/>
                            <w:r w:rsidR="003F795F" w:rsidRPr="00BE2988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П.Л. Социальная адаптация детей раннего возраста с синдромом Дауна: Метод</w:t>
                            </w:r>
                            <w:proofErr w:type="gramStart"/>
                            <w:r w:rsidR="003F795F" w:rsidRPr="00BE2988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.</w:t>
                            </w:r>
                            <w:proofErr w:type="gramEnd"/>
                            <w:r w:rsidR="003F795F" w:rsidRPr="00BE2988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 </w:t>
                            </w:r>
                            <w:proofErr w:type="gramStart"/>
                            <w:r w:rsidR="003F795F" w:rsidRPr="00BE2988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п</w:t>
                            </w:r>
                            <w:proofErr w:type="gramEnd"/>
                            <w:r w:rsidR="003F795F" w:rsidRPr="00BE2988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особие</w:t>
                            </w:r>
                            <w:r w:rsidR="00BE2988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. </w:t>
                            </w:r>
                            <w:r w:rsidR="003F795F" w:rsidRPr="00BE2988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М., 2002.</w:t>
                            </w:r>
                            <w:r w:rsidR="00ED3774" w:rsidRPr="00BE2988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:rsidR="003F795F" w:rsidRPr="00BE2988" w:rsidRDefault="003F795F" w:rsidP="00BE2988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  <w:r w:rsidRPr="00BE2988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2.  </w:t>
                            </w:r>
                            <w:proofErr w:type="spellStart"/>
                            <w:r w:rsidR="00BE2988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Питерс</w:t>
                            </w:r>
                            <w:proofErr w:type="spellEnd"/>
                            <w:r w:rsidRPr="00BE2988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М. Маленькие ступеньки. Программа ранней педагогической помощи детям с отклонениями в р</w:t>
                            </w:r>
                            <w:r w:rsidR="00BE2988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азвитии. Книга 3: Навыки общения; пер. с английского. </w:t>
                            </w:r>
                            <w:r w:rsidRPr="00BE2988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М.: Ассоциация Даун Синдром, 2001. </w:t>
                            </w:r>
                          </w:p>
                          <w:p w:rsidR="002151A2" w:rsidRPr="007A087F" w:rsidRDefault="002151A2" w:rsidP="00C316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1.3pt;margin-top:709.55pt;width:552.75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" filled="f" fillcolor="black" stroked="f">
                <v:textbox>
                  <w:txbxContent>
                    <w:p w:rsidR="00BE2988" w:rsidRPr="00BE2988" w:rsidRDefault="00BE2988" w:rsidP="003F795F">
                      <w:pPr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  <w:r w:rsidRPr="00BE2988">
                        <w:rPr>
                          <w:rFonts w:ascii="Times New Roman" w:hAnsi="Times New Roman"/>
                          <w:b/>
                          <w:bdr w:val="none" w:sz="0" w:space="0" w:color="auto" w:frame="1"/>
                        </w:rPr>
                        <w:t>Список использованных источников</w:t>
                      </w:r>
                    </w:p>
                    <w:p w:rsidR="00BE2988" w:rsidRPr="00BE2988" w:rsidRDefault="0077184A" w:rsidP="00BE2988">
                      <w:pPr>
                        <w:spacing w:line="240" w:lineRule="auto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  <w:r w:rsidRPr="00BE2988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1</w:t>
                      </w:r>
                      <w:r w:rsidR="003F795F" w:rsidRPr="00BE2988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. </w:t>
                      </w:r>
                      <w:proofErr w:type="spellStart"/>
                      <w:r w:rsidR="00BE2988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Жиянова</w:t>
                      </w:r>
                      <w:proofErr w:type="spellEnd"/>
                      <w:r w:rsidR="003F795F" w:rsidRPr="00BE2988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П.Л. Социальная адаптация детей раннего возраста с синдромом Дауна: Метод</w:t>
                      </w:r>
                      <w:proofErr w:type="gramStart"/>
                      <w:r w:rsidR="003F795F" w:rsidRPr="00BE2988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.</w:t>
                      </w:r>
                      <w:proofErr w:type="gramEnd"/>
                      <w:r w:rsidR="003F795F" w:rsidRPr="00BE2988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 </w:t>
                      </w:r>
                      <w:proofErr w:type="gramStart"/>
                      <w:r w:rsidR="003F795F" w:rsidRPr="00BE2988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п</w:t>
                      </w:r>
                      <w:proofErr w:type="gramEnd"/>
                      <w:r w:rsidR="003F795F" w:rsidRPr="00BE2988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особие</w:t>
                      </w:r>
                      <w:r w:rsidR="00BE2988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. </w:t>
                      </w:r>
                      <w:r w:rsidR="003F795F" w:rsidRPr="00BE2988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М., 2002.</w:t>
                      </w:r>
                      <w:r w:rsidR="00ED3774" w:rsidRPr="00BE2988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</w:t>
                      </w:r>
                    </w:p>
                    <w:p w:rsidR="003F795F" w:rsidRPr="00BE2988" w:rsidRDefault="003F795F" w:rsidP="00BE2988">
                      <w:pPr>
                        <w:spacing w:line="240" w:lineRule="auto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  <w:r w:rsidRPr="00BE2988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2.  </w:t>
                      </w:r>
                      <w:proofErr w:type="spellStart"/>
                      <w:r w:rsidR="00BE2988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Питерс</w:t>
                      </w:r>
                      <w:proofErr w:type="spellEnd"/>
                      <w:r w:rsidRPr="00BE2988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М. Маленькие ступеньки. Программа ранней педагогической помощи детям с отклонениями в р</w:t>
                      </w:r>
                      <w:r w:rsidR="00BE2988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азвитии. Книга 3: Навыки общения; пер. с английского. </w:t>
                      </w:r>
                      <w:r w:rsidRPr="00BE2988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М.: Ассоциация Даун Синдром, 2001. </w:t>
                      </w:r>
                    </w:p>
                    <w:p w:rsidR="002151A2" w:rsidRPr="007A087F" w:rsidRDefault="002151A2" w:rsidP="00C31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6A0B62" wp14:editId="7E436286">
                <wp:simplePos x="0" y="0"/>
                <wp:positionH relativeFrom="column">
                  <wp:posOffset>1267460</wp:posOffset>
                </wp:positionH>
                <wp:positionV relativeFrom="paragraph">
                  <wp:posOffset>-142240</wp:posOffset>
                </wp:positionV>
                <wp:extent cx="5019675" cy="1590675"/>
                <wp:effectExtent l="0" t="0" r="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EC2" w:rsidRPr="00EE6CE7" w:rsidRDefault="00BE2988" w:rsidP="00C82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03C918E" wp14:editId="5EA8F3F6">
                                  <wp:extent cx="904875" cy="866775"/>
                                  <wp:effectExtent l="0" t="0" r="9525" b="9525"/>
                                  <wp:docPr id="6" name="Рисунок 6" descr="C:\Users\ПМПК\Desktop\Метод. рекоменд\Знак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 descr="C:\Users\ПМПК\Desktop\Метод. рекоменд\Знак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1FE2"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</w:rPr>
                              <w:t xml:space="preserve"> </w:t>
                            </w:r>
                            <w:r w:rsidR="003F1FE2" w:rsidRPr="00BE2988">
                              <w:rPr>
                                <w:rFonts w:ascii="Times New Roman" w:hAnsi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«ЗОЛОТЫЕ ПРАВИЛА» ДЛЯ РОДИТЕЛЕЙ,</w:t>
                            </w:r>
                            <w:r w:rsidR="003F1FE2" w:rsidRPr="003F1FE2"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</w:rPr>
                              <w:t xml:space="preserve"> </w:t>
                            </w:r>
                            <w:r w:rsidR="003F1FE2" w:rsidRPr="00BE2988">
                              <w:rPr>
                                <w:rFonts w:ascii="Times New Roman" w:hAnsi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ИМЕЮЩИХ «ОСОБЕННЫХ»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9.8pt;margin-top:-11.2pt;width:395.25pt;height:1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" filled="f" stroked="f">
                <v:textbox>
                  <w:txbxContent>
                    <w:p w:rsidR="00C82EC2" w:rsidRPr="00EE6CE7" w:rsidRDefault="00BE2988" w:rsidP="00C82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5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03C918E" wp14:editId="5EA8F3F6">
                            <wp:extent cx="904875" cy="866775"/>
                            <wp:effectExtent l="0" t="0" r="9525" b="9525"/>
                            <wp:docPr id="6" name="Рисунок 6" descr="C:\Users\ПМПК\Desktop\Метод. рекоменд\Знак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 descr="C:\Users\ПМПК\Desktop\Метод. рекоменд\Знак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1FE2">
                        <w:rPr>
                          <w:rFonts w:ascii="Times New Roman" w:hAnsi="Times New Roman"/>
                          <w:b/>
                          <w:color w:val="002060"/>
                          <w:sz w:val="52"/>
                        </w:rPr>
                        <w:t xml:space="preserve"> </w:t>
                      </w:r>
                      <w:r w:rsidR="003F1FE2" w:rsidRPr="00BE2988">
                        <w:rPr>
                          <w:rFonts w:ascii="Times New Roman" w:hAnsi="Times New Roman"/>
                          <w:b/>
                          <w:color w:val="002060"/>
                          <w:sz w:val="40"/>
                          <w:szCs w:val="40"/>
                        </w:rPr>
                        <w:t>«ЗОЛОТЫЕ ПРАВИЛА» ДЛЯ РОДИТЕЛЕЙ,</w:t>
                      </w:r>
                      <w:r w:rsidR="003F1FE2" w:rsidRPr="003F1FE2">
                        <w:rPr>
                          <w:rFonts w:ascii="Times New Roman" w:hAnsi="Times New Roman"/>
                          <w:b/>
                          <w:color w:val="002060"/>
                          <w:sz w:val="52"/>
                        </w:rPr>
                        <w:t xml:space="preserve"> </w:t>
                      </w:r>
                      <w:r w:rsidR="003F1FE2" w:rsidRPr="00BE2988">
                        <w:rPr>
                          <w:rFonts w:ascii="Times New Roman" w:hAnsi="Times New Roman"/>
                          <w:b/>
                          <w:color w:val="002060"/>
                          <w:sz w:val="40"/>
                          <w:szCs w:val="40"/>
                        </w:rPr>
                        <w:t>ИМЕЮЩИХ «ОСОБЕННЫХ» ДЕТЕЙ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27AA29" wp14:editId="5EB7CDEB">
                <wp:simplePos x="0" y="0"/>
                <wp:positionH relativeFrom="column">
                  <wp:posOffset>429260</wp:posOffset>
                </wp:positionH>
                <wp:positionV relativeFrom="paragraph">
                  <wp:posOffset>1572260</wp:posOffset>
                </wp:positionV>
                <wp:extent cx="6600825" cy="743902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743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Никогда не жалейте ребенка из-за того, что он не такой, как все.</w:t>
                            </w:r>
                          </w:p>
                          <w:p w:rsid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Дарите ребенку свою любовь и внимание, но 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не забывайте, что есть и другие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члены семьи, которые в них тоже нуждаются.</w:t>
                            </w:r>
                          </w:p>
                          <w:p w:rsidR="00D61E06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Организуйте свой быт так, 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чтобы никто в семье не чувство</w:t>
                            </w: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вал себя «жертвой», отказываясь от своей личной жизни.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Не ограждайте ребенка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от обязанностей и проблем. Ре</w:t>
                            </w: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шайте все дела вместе с ним.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Предоставьте ребенку самостоятельность в действиях и принятии решений.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Следите за своей внешно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стью и поведением. Ребенок дол</w:t>
                            </w: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жен гордиться вами.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Не бойтесь отказать ребенку в чем-либо, если считаете его требования чрезмерными.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Чаще разговаривайте с ребенк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ом. Помните, что ни теле</w:t>
                            </w: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визор, ни радио не заменят вас.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Не ограничивайте ребенка в общении со сверстниками.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Не отказывайтесь от встречи с друзьями, приглашайте их в гости.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Чаще прибегайте к советам педагогов и психологов.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Больше читайте, не только специальную литературу, но и художественную.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Общайтесь с семьями, где есть дети с данным синдромом. Передавайте свой опыт и перенимайте чужой.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Не изводите себя упреками. Вы ни в чем не виноваты.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Помните, что когда-нибудь ребенок повзрослеет и ему придется жить самостоятельно. Готовьте его к будущей жизни, говорите с ребенком о ней.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Старайтесь спокойно и до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стойно реагировать на присталь</w:t>
                            </w: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ные взгляды и недоумение посторонних.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Пытайтесь не уходить от вопросов друзей и прохожих, других детей, разъясняя им особенности и состояние вашего ребенка.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Заводите новых друзей, если это нужно, чтобы и вы, и ваш ребенок чувствовали себя комфортно.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Помните, что разные люди могут по-разному чувствовать и выражать сопереживание и участие в других людях.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Используйте интернет-сайты для переписки и обмена мнениями с такими же семьями.</w:t>
                            </w:r>
                          </w:p>
                          <w:p w:rsidR="003F795F" w:rsidRPr="003F795F" w:rsidRDefault="003F795F" w:rsidP="00BE2988">
                            <w:pPr>
                              <w:pStyle w:val="aa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Всегда помните о том, что рано или поздно ваши усилия, стойкое терпение и непомерн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ый труд в воспитании ребенка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бу</w:t>
                            </w:r>
                            <w:proofErr w:type="spellEnd"/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дут</w:t>
                            </w:r>
                            <w:proofErr w:type="gramEnd"/>
                            <w:r w:rsidRPr="003F795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обязательно вознаграждены.</w:t>
                            </w:r>
                          </w:p>
                          <w:p w:rsidR="003F795F" w:rsidRPr="003F795F" w:rsidRDefault="003F795F" w:rsidP="003F795F">
                            <w:pPr>
                              <w:pStyle w:val="aa"/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</w:p>
                          <w:p w:rsidR="003F795F" w:rsidRPr="003F795F" w:rsidRDefault="003F795F" w:rsidP="003F795F">
                            <w:pPr>
                              <w:pStyle w:val="aa"/>
                              <w:spacing w:after="0" w:line="288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</w:p>
                          <w:p w:rsidR="007C0FEE" w:rsidRPr="003F1FE2" w:rsidRDefault="007C0FEE" w:rsidP="003F1FE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3.8pt;margin-top:123.8pt;width:519.75pt;height:58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" filled="f" stroked="f">
                <v:textbox>
                  <w:txbxContent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Никогда не жалейте ребенка из-за того, что он не такой, как все.</w:t>
                      </w:r>
                    </w:p>
                    <w:p w:rsid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Дарите ребенку свою любовь и внимание, но 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не забывайте, что есть и другие</w:t>
                      </w:r>
                    </w:p>
                    <w:p w:rsidR="003F795F" w:rsidRPr="003F795F" w:rsidRDefault="003F795F" w:rsidP="00BE2988">
                      <w:pPr>
                        <w:pStyle w:val="aa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члены семьи, которые в них тоже нуждаются.</w:t>
                      </w:r>
                    </w:p>
                    <w:p w:rsidR="00D61E06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Организуйте свой быт так, 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чтобы никто в семье не чувство</w:t>
                      </w: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вал себя «жертвой», отказываясь от своей личной жизни.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Не ограждайте ребенка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от обязанностей и проблем. Ре</w:t>
                      </w: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шайте все дела вместе с ним.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Предоставьте ребенку самостоятельность в действиях и принятии решений.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Следите за своей внешно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стью и поведением. Ребенок дол</w:t>
                      </w: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жен гордиться вами.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Не бойтесь отказать ребенку в чем-либо, если считаете его требования чрезмерными.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Чаще разговаривайте с ребенк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ом. Помните, что ни теле</w:t>
                      </w: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визор, ни радио не заменят вас.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Не ограничивайте ребенка в общении со сверстниками.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Не отказывайтесь от встречи с друзьями, приглашайте их в гости.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Чаще прибегайте к советам педагогов и психологов.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Больше читайте, не только специальную литературу, но и художественную.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Общайтесь с семьями, где есть дети с данным синдромом. Передавайте свой опыт и перенимайте чужой.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Не изводите себя упреками. Вы ни в чем не виноваты.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Помните, что когда-нибудь ребенок повзрослеет и ему придется жить самостоятельно. Готовьте его к будущей жизни, говорите с ребенком о ней.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Старайтесь спокойно и до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стойно реагировать на присталь</w:t>
                      </w: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ные взгляды и недоумение посторонних.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Пытайтесь не уходить от вопросов друзей и прохожих, других детей, разъясняя им особенности и состояние вашего ребенка.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Заводите новых друзей, если это нужно, чтобы и вы, и ваш ребенок чувствовали себя комфортно.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Помните, что разные люди могут по-разному чувствовать и выражать сопереживание и участие в других людях.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Используйте интернет-сайты для переписки и обмена мнениями с такими же семьями.</w:t>
                      </w:r>
                    </w:p>
                    <w:p w:rsidR="003F795F" w:rsidRPr="003F795F" w:rsidRDefault="003F795F" w:rsidP="00BE2988">
                      <w:pPr>
                        <w:pStyle w:val="aa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Всегда помните о том, что рано или поздно ваши усилия, стойкое терпение и непомерн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ый труд в воспитании ребенка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бу</w:t>
                      </w:r>
                      <w:proofErr w:type="spellEnd"/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дут</w:t>
                      </w:r>
                      <w:proofErr w:type="gramEnd"/>
                      <w:r w:rsidRPr="003F795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обязательно вознаграждены.</w:t>
                      </w:r>
                    </w:p>
                    <w:p w:rsidR="003F795F" w:rsidRPr="003F795F" w:rsidRDefault="003F795F" w:rsidP="003F795F">
                      <w:pPr>
                        <w:pStyle w:val="aa"/>
                        <w:spacing w:after="0" w:line="288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</w:p>
                    <w:p w:rsidR="003F795F" w:rsidRPr="003F795F" w:rsidRDefault="003F795F" w:rsidP="003F795F">
                      <w:pPr>
                        <w:pStyle w:val="aa"/>
                        <w:spacing w:after="0" w:line="288" w:lineRule="auto"/>
                        <w:ind w:left="360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</w:p>
                    <w:p w:rsidR="007C0FEE" w:rsidRPr="003F1FE2" w:rsidRDefault="007C0FEE" w:rsidP="003F1FE2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C62E9"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 wp14:anchorId="10027D83" wp14:editId="4A95B812">
            <wp:extent cx="7191375" cy="10306050"/>
            <wp:effectExtent l="0" t="0" r="9525" b="0"/>
            <wp:docPr id="1" name="Рисунок 1" descr="hjrwjR0cw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rwjR0cw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A36" w:rsidRPr="00EE6CE7" w:rsidSect="00A40A8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A9" w:rsidRDefault="00D540A9" w:rsidP="00A40A80">
      <w:pPr>
        <w:spacing w:after="0" w:line="240" w:lineRule="auto"/>
      </w:pPr>
      <w:r>
        <w:separator/>
      </w:r>
    </w:p>
  </w:endnote>
  <w:endnote w:type="continuationSeparator" w:id="0">
    <w:p w:rsidR="00D540A9" w:rsidRDefault="00D540A9" w:rsidP="00A4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A9" w:rsidRDefault="00D540A9" w:rsidP="00A40A80">
      <w:pPr>
        <w:spacing w:after="0" w:line="240" w:lineRule="auto"/>
      </w:pPr>
      <w:r>
        <w:separator/>
      </w:r>
    </w:p>
  </w:footnote>
  <w:footnote w:type="continuationSeparator" w:id="0">
    <w:p w:rsidR="00D540A9" w:rsidRDefault="00D540A9" w:rsidP="00A4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70DA"/>
      </v:shape>
    </w:pict>
  </w:numPicBullet>
  <w:abstractNum w:abstractNumId="0">
    <w:nsid w:val="066F029C"/>
    <w:multiLevelType w:val="hybridMultilevel"/>
    <w:tmpl w:val="B33A46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68DC"/>
    <w:multiLevelType w:val="hybridMultilevel"/>
    <w:tmpl w:val="83D2A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8115D"/>
    <w:multiLevelType w:val="hybridMultilevel"/>
    <w:tmpl w:val="BBB82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6854"/>
    <w:multiLevelType w:val="hybridMultilevel"/>
    <w:tmpl w:val="428EB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F6015"/>
    <w:multiLevelType w:val="hybridMultilevel"/>
    <w:tmpl w:val="7CE2848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2A943128"/>
    <w:multiLevelType w:val="hybridMultilevel"/>
    <w:tmpl w:val="1D5C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4246"/>
    <w:multiLevelType w:val="hybridMultilevel"/>
    <w:tmpl w:val="5A54C934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>
    <w:nsid w:val="383333F3"/>
    <w:multiLevelType w:val="hybridMultilevel"/>
    <w:tmpl w:val="5D4A35D0"/>
    <w:lvl w:ilvl="0" w:tplc="0419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>
    <w:nsid w:val="463241BE"/>
    <w:multiLevelType w:val="multilevel"/>
    <w:tmpl w:val="2C52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521274"/>
    <w:multiLevelType w:val="hybridMultilevel"/>
    <w:tmpl w:val="6DD0645A"/>
    <w:lvl w:ilvl="0" w:tplc="4B382A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F57751"/>
    <w:multiLevelType w:val="hybridMultilevel"/>
    <w:tmpl w:val="42A89D5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B80001E"/>
    <w:multiLevelType w:val="hybridMultilevel"/>
    <w:tmpl w:val="9C32D5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51"/>
    <w:rsid w:val="001C2C3E"/>
    <w:rsid w:val="001C56FD"/>
    <w:rsid w:val="002151A2"/>
    <w:rsid w:val="00267351"/>
    <w:rsid w:val="002C62E9"/>
    <w:rsid w:val="002D1EF2"/>
    <w:rsid w:val="003E7547"/>
    <w:rsid w:val="003F1FE2"/>
    <w:rsid w:val="003F795F"/>
    <w:rsid w:val="004839A7"/>
    <w:rsid w:val="004856A2"/>
    <w:rsid w:val="006B1A36"/>
    <w:rsid w:val="006F6424"/>
    <w:rsid w:val="007462FD"/>
    <w:rsid w:val="0077184A"/>
    <w:rsid w:val="007A087F"/>
    <w:rsid w:val="007C0FEE"/>
    <w:rsid w:val="007E6333"/>
    <w:rsid w:val="00832640"/>
    <w:rsid w:val="009266A5"/>
    <w:rsid w:val="00A0537F"/>
    <w:rsid w:val="00A40A80"/>
    <w:rsid w:val="00B01D8F"/>
    <w:rsid w:val="00B31E43"/>
    <w:rsid w:val="00B86A9E"/>
    <w:rsid w:val="00BE2988"/>
    <w:rsid w:val="00C20D62"/>
    <w:rsid w:val="00C316A3"/>
    <w:rsid w:val="00C448E8"/>
    <w:rsid w:val="00C82EC2"/>
    <w:rsid w:val="00C903A6"/>
    <w:rsid w:val="00D540A9"/>
    <w:rsid w:val="00D61E06"/>
    <w:rsid w:val="00D95E83"/>
    <w:rsid w:val="00EA03A3"/>
    <w:rsid w:val="00EB6C8D"/>
    <w:rsid w:val="00ED3774"/>
    <w:rsid w:val="00EE6CE7"/>
    <w:rsid w:val="00F1065E"/>
    <w:rsid w:val="00F23715"/>
    <w:rsid w:val="00F41EFF"/>
    <w:rsid w:val="00F7358B"/>
    <w:rsid w:val="00FB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40A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40A80"/>
    <w:rPr>
      <w:sz w:val="22"/>
      <w:szCs w:val="22"/>
      <w:lang w:eastAsia="en-US"/>
    </w:rPr>
  </w:style>
  <w:style w:type="character" w:customStyle="1" w:styleId="c1">
    <w:name w:val="c1"/>
    <w:basedOn w:val="a0"/>
    <w:rsid w:val="006B1A36"/>
  </w:style>
  <w:style w:type="character" w:customStyle="1" w:styleId="c2">
    <w:name w:val="c2"/>
    <w:basedOn w:val="a0"/>
    <w:rsid w:val="006B1A36"/>
  </w:style>
  <w:style w:type="character" w:styleId="a7">
    <w:name w:val="Hyperlink"/>
    <w:uiPriority w:val="99"/>
    <w:semiHidden/>
    <w:unhideWhenUsed/>
    <w:rsid w:val="002151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424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6F6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40A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40A80"/>
    <w:rPr>
      <w:sz w:val="22"/>
      <w:szCs w:val="22"/>
      <w:lang w:eastAsia="en-US"/>
    </w:rPr>
  </w:style>
  <w:style w:type="character" w:customStyle="1" w:styleId="c1">
    <w:name w:val="c1"/>
    <w:basedOn w:val="a0"/>
    <w:rsid w:val="006B1A36"/>
  </w:style>
  <w:style w:type="character" w:customStyle="1" w:styleId="c2">
    <w:name w:val="c2"/>
    <w:basedOn w:val="a0"/>
    <w:rsid w:val="006B1A36"/>
  </w:style>
  <w:style w:type="character" w:styleId="a7">
    <w:name w:val="Hyperlink"/>
    <w:uiPriority w:val="99"/>
    <w:semiHidden/>
    <w:unhideWhenUsed/>
    <w:rsid w:val="002151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424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6F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39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CADB2-31D9-435E-98E9-82CC3FA3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ПМПК</cp:lastModifiedBy>
  <cp:revision>2</cp:revision>
  <dcterms:created xsi:type="dcterms:W3CDTF">2022-01-27T06:09:00Z</dcterms:created>
  <dcterms:modified xsi:type="dcterms:W3CDTF">2022-01-27T06:09:00Z</dcterms:modified>
</cp:coreProperties>
</file>